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Style w:val="Silnzvraznenie"/>
          <w:rFonts w:eastAsia="Times New Roman" w:cs="Times New Roman" w:ascii="Times New Roman" w:hAnsi="Times New Roman"/>
          <w:b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ChemAgra s.r.o.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Hriadky 75, Hriadky 076 22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sk-SK" w:bidi="ar-SA"/>
        </w:rPr>
        <w:t>, IČO: 47 631 341, zapísaná v obchodnom registri Okresného súdu Košice I, oddiel: Sro, vložka č.: 34986/V,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shd w:fill="FFFFFF" w:val="clear"/>
          <w:lang w:eastAsia="sk-SK"/>
        </w:rPr>
        <w:t xml:space="preserve"> </w:t>
      </w:r>
      <w:r>
        <w:rPr>
          <w:rFonts w:ascii="Arial CE" w:hAnsi="Arial CE"/>
          <w:b/>
          <w:bCs/>
          <w:sz w:val="20"/>
          <w:szCs w:val="20"/>
          <w:shd w:fill="FFFFFF" w:val="clear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 prístup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7DC6AD21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9870" cy="191770"/>
                <wp:effectExtent l="0" t="0" r="19050" b="1905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fillcolor="white" stroked="t" style="position:absolute;margin-left:427.9pt;margin-top:51.55pt;width:18pt;height:15pt" wp14:anchorId="7DC6AD21">
                <w10:wrap type="none"/>
                <v:fill o:detectmouseclick="t" type="solid" color2="black"/>
                <v:stroke color="black" weight="648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som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4E4300D1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9870" cy="191770"/>
                <wp:effectExtent l="0" t="0" r="19050" b="1905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91160"/>
                        </a:xfrm>
                        <a:prstGeom prst="rect">
                          <a:avLst/>
                        </a:prstGeom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fillcolor="white" stroked="t" style="position:absolute;margin-left:427.9pt;margin-top:54.55pt;width:18pt;height:15pt" wp14:anchorId="4E4300D1">
                <w10:wrap type="none"/>
                <v:fill o:detectmouseclick="t" type="solid" color2="black"/>
                <v:stroke color="black" weight="3240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stlačením tlačidla „odoslať“ podáva žiadosť o prístup k osobným údajom u prevádzkovateľa.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Silnzvraznenie">
    <w:name w:val="Silné zvýraznenie"/>
    <w:qFormat/>
    <w:rPr>
      <w:b/>
      <w:bCs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LibreOffice/5.2.6.2$Windows_x86 LibreOffice_project/a3100ed2409ebf1c212f5048fbe377c281438fdc</Application>
  <Pages>2</Pages>
  <Words>314</Words>
  <Characters>2093</Characters>
  <CharactersWithSpaces>2391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2018-07-11T12:43:00Z</dcterms:created>
  <dc:creator>Viki</dc:creator>
  <dc:description/>
  <dc:language>sk-SK</dc:language>
  <cp:lastModifiedBy/>
  <dcterms:modified xsi:type="dcterms:W3CDTF">2018-09-11T15:53:16Z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